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C5" w:rsidRDefault="00D17327" w:rsidP="00704C1F">
      <w:pPr>
        <w:spacing w:line="360" w:lineRule="auto"/>
        <w:ind w:hanging="1276"/>
        <w:jc w:val="center"/>
        <w:rPr>
          <w:b/>
        </w:rPr>
      </w:pPr>
      <w:r w:rsidRPr="000D635A">
        <w:rPr>
          <w:b/>
        </w:rPr>
        <w:t>Пол</w:t>
      </w:r>
      <w:r>
        <w:rPr>
          <w:b/>
        </w:rPr>
        <w:t xml:space="preserve">ожение о </w:t>
      </w:r>
      <w:r w:rsidR="000B34C5">
        <w:rPr>
          <w:b/>
        </w:rPr>
        <w:t>смотре конкурсе  природного центра</w:t>
      </w:r>
    </w:p>
    <w:p w:rsidR="00D17327" w:rsidRDefault="00D17327" w:rsidP="00704C1F">
      <w:pPr>
        <w:spacing w:line="360" w:lineRule="auto"/>
        <w:ind w:hanging="1276"/>
        <w:jc w:val="center"/>
        <w:rPr>
          <w:b/>
        </w:rPr>
      </w:pPr>
      <w:r w:rsidRPr="000D635A">
        <w:rPr>
          <w:b/>
        </w:rPr>
        <w:t xml:space="preserve"> </w:t>
      </w:r>
      <w:r>
        <w:rPr>
          <w:b/>
        </w:rPr>
        <w:t>в МБДОУ детский сад  №21 города Белово</w:t>
      </w:r>
    </w:p>
    <w:p w:rsidR="00D17327" w:rsidRPr="00B26B12" w:rsidRDefault="00D17327" w:rsidP="00D17327">
      <w:pPr>
        <w:spacing w:line="360" w:lineRule="auto"/>
        <w:rPr>
          <w:b/>
        </w:rPr>
      </w:pPr>
      <w:r>
        <w:rPr>
          <w:b/>
          <w:i/>
        </w:rPr>
        <w:t>1.</w:t>
      </w:r>
      <w:r w:rsidRPr="00B26B12">
        <w:rPr>
          <w:b/>
          <w:i/>
        </w:rPr>
        <w:t>Цель и задачи конкурса</w:t>
      </w:r>
      <w:r w:rsidRPr="00B26B12">
        <w:rPr>
          <w:b/>
        </w:rPr>
        <w:t>.</w:t>
      </w:r>
    </w:p>
    <w:p w:rsidR="00D17327" w:rsidRDefault="00D17327" w:rsidP="00D17327">
      <w:pPr>
        <w:spacing w:line="360" w:lineRule="auto"/>
        <w:jc w:val="both"/>
      </w:pPr>
      <w:r>
        <w:t xml:space="preserve">   Цель: Создание максимальных условий дл</w:t>
      </w:r>
      <w:r w:rsidR="000B34C5">
        <w:t>я организации природных цетров</w:t>
      </w:r>
      <w:bookmarkStart w:id="0" w:name="_GoBack"/>
      <w:bookmarkEnd w:id="0"/>
    </w:p>
    <w:p w:rsidR="00D17327" w:rsidRDefault="00D17327" w:rsidP="00D17327">
      <w:pPr>
        <w:spacing w:line="360" w:lineRule="auto"/>
        <w:jc w:val="both"/>
      </w:pPr>
      <w:r>
        <w:t>Задачи:</w:t>
      </w:r>
    </w:p>
    <w:p w:rsidR="00D17327" w:rsidRDefault="00D17327" w:rsidP="00D17327">
      <w:pPr>
        <w:numPr>
          <w:ilvl w:val="0"/>
          <w:numId w:val="1"/>
        </w:numPr>
        <w:spacing w:line="360" w:lineRule="auto"/>
        <w:jc w:val="both"/>
      </w:pPr>
      <w:r>
        <w:t>Улучшить   наполняемость и художественное оформление природного уголка.</w:t>
      </w:r>
    </w:p>
    <w:p w:rsidR="00D17327" w:rsidRDefault="00D17327" w:rsidP="00D17327">
      <w:pPr>
        <w:numPr>
          <w:ilvl w:val="0"/>
          <w:numId w:val="1"/>
        </w:numPr>
        <w:spacing w:line="360" w:lineRule="auto"/>
        <w:jc w:val="both"/>
      </w:pPr>
      <w:r>
        <w:t xml:space="preserve">Формировать у детей представления  о живой и неживой природе. </w:t>
      </w:r>
    </w:p>
    <w:p w:rsidR="00D17327" w:rsidRDefault="00D17327" w:rsidP="00D17327">
      <w:pPr>
        <w:numPr>
          <w:ilvl w:val="0"/>
          <w:numId w:val="1"/>
        </w:numPr>
        <w:spacing w:line="360" w:lineRule="auto"/>
        <w:jc w:val="both"/>
      </w:pPr>
      <w:r>
        <w:t xml:space="preserve">Создание максимальных условий для развития познавательной активности детей в процессе экспериментирования. </w:t>
      </w:r>
    </w:p>
    <w:p w:rsidR="00D17327" w:rsidRDefault="00D17327" w:rsidP="00D17327">
      <w:pPr>
        <w:numPr>
          <w:ilvl w:val="0"/>
          <w:numId w:val="1"/>
        </w:numPr>
        <w:spacing w:line="360" w:lineRule="auto"/>
        <w:jc w:val="both"/>
      </w:pPr>
      <w:r>
        <w:t>Выявление лучшего опыта, инициативы творческого, эстетического подхода к оформлению уголков познавательной деятельности к проведению разнообразной детской деятельности.</w:t>
      </w:r>
    </w:p>
    <w:p w:rsidR="00D17327" w:rsidRPr="00B26B12" w:rsidRDefault="00D17327" w:rsidP="00D17327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2.</w:t>
      </w:r>
      <w:r w:rsidRPr="00B26B12">
        <w:rPr>
          <w:b/>
          <w:i/>
        </w:rPr>
        <w:t xml:space="preserve">Участники конкурса. </w:t>
      </w:r>
    </w:p>
    <w:p w:rsidR="00D17327" w:rsidRDefault="00D17327" w:rsidP="00D17327">
      <w:pPr>
        <w:spacing w:line="360" w:lineRule="auto"/>
        <w:ind w:left="360"/>
        <w:jc w:val="both"/>
      </w:pPr>
      <w:r>
        <w:t>В конкурсе уголков природы принимают участие все группы МБДОУ д/с №21.</w:t>
      </w:r>
    </w:p>
    <w:p w:rsidR="00D17327" w:rsidRPr="00B26B12" w:rsidRDefault="00D17327" w:rsidP="00D17327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3.</w:t>
      </w:r>
      <w:r w:rsidRPr="00B26B12">
        <w:rPr>
          <w:b/>
          <w:i/>
        </w:rPr>
        <w:t>Организация и проведение конкурса.</w:t>
      </w:r>
    </w:p>
    <w:p w:rsidR="00D17327" w:rsidRDefault="00D17327" w:rsidP="00D17327">
      <w:pPr>
        <w:spacing w:line="360" w:lineRule="auto"/>
        <w:ind w:left="-1134" w:firstLine="1674"/>
        <w:jc w:val="both"/>
      </w:pPr>
      <w:r>
        <w:t>20.11.2017г.</w:t>
      </w:r>
    </w:p>
    <w:p w:rsidR="00D17327" w:rsidRPr="00B26B12" w:rsidRDefault="00D17327" w:rsidP="00D17327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4.</w:t>
      </w:r>
      <w:r w:rsidRPr="00B26B12">
        <w:rPr>
          <w:b/>
          <w:i/>
        </w:rPr>
        <w:t>Критерии конкурса.</w:t>
      </w:r>
    </w:p>
    <w:p w:rsidR="00D17327" w:rsidRDefault="00D17327" w:rsidP="00D17327">
      <w:pPr>
        <w:spacing w:line="360" w:lineRule="auto"/>
        <w:jc w:val="both"/>
      </w:pPr>
      <w:r>
        <w:t xml:space="preserve">    1. Презентация (устное представление своего уголка).</w:t>
      </w:r>
    </w:p>
    <w:p w:rsidR="00D17327" w:rsidRPr="00A82319" w:rsidRDefault="00D17327" w:rsidP="00D17327">
      <w:pPr>
        <w:spacing w:line="360" w:lineRule="auto"/>
        <w:jc w:val="both"/>
      </w:pPr>
      <w:r>
        <w:t xml:space="preserve">     2. Наличие календаря погоды.</w:t>
      </w:r>
    </w:p>
    <w:p w:rsidR="00D17327" w:rsidRPr="000D635A" w:rsidRDefault="00D17327" w:rsidP="00D17327">
      <w:pPr>
        <w:spacing w:line="360" w:lineRule="auto"/>
        <w:ind w:left="360"/>
        <w:jc w:val="both"/>
        <w:rPr>
          <w:i/>
        </w:rPr>
      </w:pPr>
      <w:r>
        <w:t>2.Разнообразие дидактического материала и соответствие его возрастным особенностям.</w:t>
      </w:r>
    </w:p>
    <w:p w:rsidR="00D17327" w:rsidRDefault="00D17327" w:rsidP="00D17327">
      <w:pPr>
        <w:spacing w:line="360" w:lineRule="auto"/>
        <w:ind w:left="360"/>
        <w:jc w:val="both"/>
      </w:pPr>
      <w:r>
        <w:t>3.Планирование познавательных уголков, их размещение в групповой комнате.</w:t>
      </w:r>
    </w:p>
    <w:p w:rsidR="00D17327" w:rsidRDefault="00D17327" w:rsidP="00D17327">
      <w:pPr>
        <w:spacing w:line="360" w:lineRule="auto"/>
        <w:ind w:left="360"/>
        <w:jc w:val="both"/>
      </w:pPr>
      <w:r>
        <w:t>4.Наличие материала для детского экспериментирования, труда.</w:t>
      </w:r>
    </w:p>
    <w:p w:rsidR="00D17327" w:rsidRDefault="00D17327" w:rsidP="00D17327">
      <w:pPr>
        <w:spacing w:line="360" w:lineRule="auto"/>
        <w:ind w:left="360"/>
        <w:jc w:val="both"/>
      </w:pPr>
      <w:r>
        <w:t>5.Эстетичное оформление  уголка природы.</w:t>
      </w:r>
    </w:p>
    <w:p w:rsidR="00D17327" w:rsidRDefault="00D17327" w:rsidP="00D17327">
      <w:pPr>
        <w:spacing w:line="360" w:lineRule="auto"/>
        <w:ind w:left="360"/>
        <w:jc w:val="both"/>
      </w:pPr>
      <w:r>
        <w:t>6. Место размещения уголка природы, его доступность, функциональность.</w:t>
      </w:r>
    </w:p>
    <w:p w:rsidR="00D17327" w:rsidRDefault="00D17327" w:rsidP="00D17327">
      <w:pPr>
        <w:numPr>
          <w:ilvl w:val="0"/>
          <w:numId w:val="1"/>
        </w:numPr>
        <w:spacing w:line="360" w:lineRule="auto"/>
        <w:jc w:val="both"/>
      </w:pPr>
      <w:r>
        <w:t>Создание условий  для игр с песком и водой.</w:t>
      </w:r>
    </w:p>
    <w:p w:rsidR="00D17327" w:rsidRDefault="00D17327" w:rsidP="00D17327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Безопасность (отсутствие растений и предметов,  угрожающих здоровью детей). </w:t>
      </w:r>
    </w:p>
    <w:p w:rsidR="00D17327" w:rsidRDefault="00D17327" w:rsidP="00D17327">
      <w:pPr>
        <w:spacing w:line="360" w:lineRule="auto"/>
        <w:jc w:val="both"/>
      </w:pPr>
      <w:r>
        <w:t xml:space="preserve">      7. Огород на окне.</w:t>
      </w:r>
    </w:p>
    <w:p w:rsidR="00D17327" w:rsidRPr="000D635A" w:rsidRDefault="00D17327" w:rsidP="00D17327">
      <w:pPr>
        <w:spacing w:line="360" w:lineRule="auto"/>
        <w:jc w:val="both"/>
        <w:rPr>
          <w:i/>
        </w:rPr>
      </w:pPr>
      <w:r w:rsidRPr="00B26B12">
        <w:rPr>
          <w:b/>
          <w:i/>
        </w:rPr>
        <w:t>5</w:t>
      </w:r>
      <w:r>
        <w:rPr>
          <w:i/>
        </w:rPr>
        <w:t>.</w:t>
      </w:r>
      <w:r w:rsidRPr="000D635A">
        <w:rPr>
          <w:i/>
        </w:rPr>
        <w:t xml:space="preserve"> </w:t>
      </w:r>
      <w:r w:rsidRPr="00B26B12">
        <w:rPr>
          <w:b/>
          <w:i/>
        </w:rPr>
        <w:t>Подведение итогов и награждение.</w:t>
      </w:r>
      <w:r w:rsidRPr="000D635A">
        <w:rPr>
          <w:i/>
        </w:rPr>
        <w:t xml:space="preserve"> </w:t>
      </w:r>
    </w:p>
    <w:p w:rsidR="00D17327" w:rsidRDefault="00D17327" w:rsidP="00D17327">
      <w:pPr>
        <w:spacing w:line="360" w:lineRule="auto"/>
        <w:jc w:val="both"/>
      </w:pPr>
      <w:r>
        <w:t>Победители конкурса смотра награждаются почетной грамотой д/с №21  и денежной премией из  стимулирующего фонда. Сумма денежной премии по усмотрению членов комиссии по распределению  стимулирующих выплат. В конкурсе  три призовых места(1,2,3).</w:t>
      </w:r>
    </w:p>
    <w:p w:rsidR="00D17327" w:rsidRPr="00B26B12" w:rsidRDefault="00D17327" w:rsidP="00D17327">
      <w:pPr>
        <w:spacing w:line="360" w:lineRule="auto"/>
        <w:jc w:val="both"/>
        <w:rPr>
          <w:i/>
        </w:rPr>
      </w:pPr>
      <w:r>
        <w:rPr>
          <w:i/>
        </w:rPr>
        <w:t xml:space="preserve">  </w:t>
      </w:r>
      <w:r w:rsidRPr="00B26B12">
        <w:rPr>
          <w:b/>
          <w:i/>
        </w:rPr>
        <w:t>6. Жюри конкурса.</w:t>
      </w:r>
      <w:r w:rsidRPr="00B26B12">
        <w:t xml:space="preserve">                               </w:t>
      </w:r>
    </w:p>
    <w:p w:rsidR="00D17327" w:rsidRDefault="00D17327" w:rsidP="00D17327">
      <w:pPr>
        <w:spacing w:line="360" w:lineRule="auto"/>
        <w:jc w:val="both"/>
      </w:pPr>
      <w:r>
        <w:t>Члены жюри:</w:t>
      </w:r>
    </w:p>
    <w:p w:rsidR="00D17327" w:rsidRDefault="00D17327" w:rsidP="00D17327">
      <w:pPr>
        <w:spacing w:line="360" w:lineRule="auto"/>
        <w:ind w:left="1080"/>
        <w:jc w:val="both"/>
      </w:pPr>
      <w:r>
        <w:t xml:space="preserve">1. </w:t>
      </w:r>
      <w:proofErr w:type="spellStart"/>
      <w:r>
        <w:t>Бедарева</w:t>
      </w:r>
      <w:proofErr w:type="spellEnd"/>
      <w:r>
        <w:t xml:space="preserve"> </w:t>
      </w:r>
      <w:proofErr w:type="spellStart"/>
      <w:r>
        <w:t>И.В.заведующий</w:t>
      </w:r>
      <w:proofErr w:type="spellEnd"/>
      <w:r>
        <w:t xml:space="preserve"> д/с №21</w:t>
      </w:r>
    </w:p>
    <w:p w:rsidR="00D17327" w:rsidRDefault="00D17327" w:rsidP="00D17327">
      <w:pPr>
        <w:spacing w:line="360" w:lineRule="auto"/>
        <w:ind w:left="1080"/>
        <w:jc w:val="both"/>
      </w:pPr>
      <w:r>
        <w:t xml:space="preserve">2. Токарева </w:t>
      </w:r>
      <w:proofErr w:type="spellStart"/>
      <w:r>
        <w:t>С.Е.старший</w:t>
      </w:r>
      <w:proofErr w:type="spellEnd"/>
      <w:r>
        <w:t xml:space="preserve"> воспитатель</w:t>
      </w:r>
    </w:p>
    <w:p w:rsidR="00D17327" w:rsidRDefault="00D17327" w:rsidP="00D17327">
      <w:pPr>
        <w:spacing w:line="360" w:lineRule="auto"/>
        <w:ind w:left="1080"/>
        <w:jc w:val="both"/>
      </w:pPr>
      <w:r>
        <w:t xml:space="preserve">3. Козлова В.М. воспитатель </w:t>
      </w:r>
      <w:proofErr w:type="gramStart"/>
      <w:r>
        <w:t>ИЗО</w:t>
      </w:r>
      <w:proofErr w:type="gramEnd"/>
      <w:r>
        <w:t>.</w:t>
      </w: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spacing w:line="360" w:lineRule="auto"/>
        <w:ind w:left="1080"/>
        <w:jc w:val="both"/>
      </w:pPr>
    </w:p>
    <w:p w:rsidR="00D17327" w:rsidRDefault="00D17327" w:rsidP="00D17327">
      <w:pPr>
        <w:jc w:val="center"/>
        <w:rPr>
          <w:b/>
        </w:rPr>
      </w:pPr>
    </w:p>
    <w:p w:rsidR="00D17327" w:rsidRDefault="00D17327" w:rsidP="00D17327">
      <w:pPr>
        <w:jc w:val="center"/>
        <w:rPr>
          <w:b/>
        </w:rPr>
      </w:pPr>
    </w:p>
    <w:p w:rsidR="00D17327" w:rsidRDefault="00D17327" w:rsidP="00D17327">
      <w:pPr>
        <w:jc w:val="center"/>
        <w:rPr>
          <w:b/>
        </w:rPr>
      </w:pPr>
    </w:p>
    <w:p w:rsidR="00D17327" w:rsidRPr="00E8451D" w:rsidRDefault="00D17327" w:rsidP="00D17327">
      <w:pPr>
        <w:jc w:val="center"/>
        <w:rPr>
          <w:b/>
        </w:rPr>
      </w:pPr>
      <w:r w:rsidRPr="00E8451D">
        <w:rPr>
          <w:b/>
        </w:rPr>
        <w:t>Смотр уголков природы в группах.</w:t>
      </w:r>
    </w:p>
    <w:p w:rsidR="00D17327" w:rsidRDefault="00D17327" w:rsidP="00D17327"/>
    <w:p w:rsidR="00D17327" w:rsidRDefault="00D17327" w:rsidP="00D17327"/>
    <w:tbl>
      <w:tblPr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720"/>
        <w:gridCol w:w="653"/>
        <w:gridCol w:w="720"/>
        <w:gridCol w:w="720"/>
        <w:gridCol w:w="720"/>
        <w:gridCol w:w="720"/>
        <w:gridCol w:w="720"/>
        <w:gridCol w:w="731"/>
        <w:gridCol w:w="716"/>
      </w:tblGrid>
      <w:tr w:rsidR="00D17327" w:rsidTr="00787C17">
        <w:trPr>
          <w:cantSplit/>
          <w:trHeight w:val="1655"/>
        </w:trPr>
        <w:tc>
          <w:tcPr>
            <w:tcW w:w="4068" w:type="dxa"/>
          </w:tcPr>
          <w:p w:rsidR="00D17327" w:rsidRDefault="00D17327" w:rsidP="00787C17">
            <w:r>
              <w:t>Критерии</w:t>
            </w:r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Дюймовочка</w:t>
            </w:r>
            <w:proofErr w:type="spellEnd"/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Улыбка</w:t>
            </w:r>
          </w:p>
        </w:tc>
        <w:tc>
          <w:tcPr>
            <w:tcW w:w="653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Колобок</w:t>
            </w:r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Волшебница</w:t>
            </w:r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Буратино</w:t>
            </w:r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Заюшка</w:t>
            </w:r>
            <w:proofErr w:type="spellEnd"/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Теремок </w:t>
            </w:r>
          </w:p>
        </w:tc>
        <w:tc>
          <w:tcPr>
            <w:tcW w:w="720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Солнышко</w:t>
            </w:r>
          </w:p>
        </w:tc>
        <w:tc>
          <w:tcPr>
            <w:tcW w:w="731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Гномик</w:t>
            </w:r>
          </w:p>
        </w:tc>
        <w:tc>
          <w:tcPr>
            <w:tcW w:w="716" w:type="dxa"/>
            <w:textDirection w:val="btLr"/>
          </w:tcPr>
          <w:p w:rsidR="00D17327" w:rsidRDefault="00D17327" w:rsidP="00787C17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Лукоморье</w:t>
            </w:r>
          </w:p>
        </w:tc>
      </w:tr>
      <w:tr w:rsidR="00D17327" w:rsidTr="00787C17">
        <w:tc>
          <w:tcPr>
            <w:tcW w:w="4068" w:type="dxa"/>
          </w:tcPr>
          <w:p w:rsidR="00D17327" w:rsidRDefault="00D17327" w:rsidP="00D17327">
            <w:pPr>
              <w:numPr>
                <w:ilvl w:val="0"/>
                <w:numId w:val="2"/>
              </w:numPr>
            </w:pPr>
            <w:r>
              <w:t>Презентация (устное представление своего уголка).</w:t>
            </w:r>
          </w:p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  <w:tr w:rsidR="00D17327" w:rsidTr="00787C17">
        <w:tc>
          <w:tcPr>
            <w:tcW w:w="4068" w:type="dxa"/>
          </w:tcPr>
          <w:p w:rsidR="00D17327" w:rsidRDefault="00D17327" w:rsidP="00D17327">
            <w:pPr>
              <w:numPr>
                <w:ilvl w:val="0"/>
                <w:numId w:val="2"/>
              </w:numPr>
            </w:pPr>
            <w:r>
              <w:t>Наличие календаря погоды.</w:t>
            </w:r>
          </w:p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  <w:tr w:rsidR="00D17327" w:rsidTr="00787C17">
        <w:tc>
          <w:tcPr>
            <w:tcW w:w="4068" w:type="dxa"/>
          </w:tcPr>
          <w:p w:rsidR="00D17327" w:rsidRPr="00A737B2" w:rsidRDefault="00D17327" w:rsidP="00787C17">
            <w:pPr>
              <w:jc w:val="both"/>
              <w:rPr>
                <w:i/>
              </w:rPr>
            </w:pPr>
            <w:r>
              <w:t>3. Разнообразие дидактического материала и соответствие его возрастным особенностям.</w:t>
            </w:r>
          </w:p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  <w:tr w:rsidR="00D17327" w:rsidTr="00787C17">
        <w:tc>
          <w:tcPr>
            <w:tcW w:w="4068" w:type="dxa"/>
          </w:tcPr>
          <w:p w:rsidR="00D17327" w:rsidRDefault="00D17327" w:rsidP="00787C17">
            <w:pPr>
              <w:jc w:val="both"/>
            </w:pPr>
            <w:r>
              <w:t>4. Наличие материала для детского экспериментирования, труда.</w:t>
            </w:r>
          </w:p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  <w:tr w:rsidR="00D17327" w:rsidTr="00787C17">
        <w:tc>
          <w:tcPr>
            <w:tcW w:w="4068" w:type="dxa"/>
          </w:tcPr>
          <w:p w:rsidR="00D17327" w:rsidRDefault="00D17327" w:rsidP="00787C17">
            <w:pPr>
              <w:jc w:val="both"/>
            </w:pPr>
            <w:r>
              <w:t>5. Эстетичное оформление  уголка природы.</w:t>
            </w:r>
          </w:p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  <w:tr w:rsidR="00D17327" w:rsidTr="00787C17">
        <w:tc>
          <w:tcPr>
            <w:tcW w:w="4068" w:type="dxa"/>
          </w:tcPr>
          <w:p w:rsidR="00D17327" w:rsidRDefault="00D17327" w:rsidP="00787C17">
            <w:pPr>
              <w:jc w:val="both"/>
            </w:pPr>
            <w:r>
              <w:t xml:space="preserve">6. Безопасность (отсутствие растений и предметов,  угрожающих здоровью детей). </w:t>
            </w:r>
          </w:p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  <w:tr w:rsidR="00D17327" w:rsidTr="00787C17">
        <w:tc>
          <w:tcPr>
            <w:tcW w:w="4068" w:type="dxa"/>
          </w:tcPr>
          <w:p w:rsidR="00D17327" w:rsidRDefault="00D17327" w:rsidP="00787C17">
            <w:r>
              <w:t>7.Огород на окне.</w:t>
            </w:r>
          </w:p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653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20" w:type="dxa"/>
          </w:tcPr>
          <w:p w:rsidR="00D17327" w:rsidRDefault="00D17327" w:rsidP="00787C17"/>
        </w:tc>
        <w:tc>
          <w:tcPr>
            <w:tcW w:w="731" w:type="dxa"/>
          </w:tcPr>
          <w:p w:rsidR="00D17327" w:rsidRDefault="00D17327" w:rsidP="00787C17"/>
        </w:tc>
        <w:tc>
          <w:tcPr>
            <w:tcW w:w="716" w:type="dxa"/>
          </w:tcPr>
          <w:p w:rsidR="00D17327" w:rsidRDefault="00D17327" w:rsidP="00787C17"/>
        </w:tc>
      </w:tr>
    </w:tbl>
    <w:p w:rsidR="00D17327" w:rsidRDefault="00D17327" w:rsidP="00D17327"/>
    <w:p w:rsidR="00D17327" w:rsidRDefault="00D17327" w:rsidP="00D17327">
      <w:r>
        <w:t xml:space="preserve">          3 балла - высокий уровень, соответствие всем критериям.</w:t>
      </w:r>
    </w:p>
    <w:p w:rsidR="00D17327" w:rsidRDefault="00D17327" w:rsidP="00D17327">
      <w:r>
        <w:t xml:space="preserve">          2 балла - соответствует критериям, но есть недочеты.</w:t>
      </w:r>
    </w:p>
    <w:p w:rsidR="00D17327" w:rsidRDefault="00D17327" w:rsidP="00D17327">
      <w:r>
        <w:t xml:space="preserve">          1 балл – много замечаний</w:t>
      </w:r>
    </w:p>
    <w:p w:rsidR="00D17327" w:rsidRDefault="00D17327" w:rsidP="00D17327">
      <w:r>
        <w:t xml:space="preserve">           0-  отсутствие материала, оборудования.</w:t>
      </w:r>
    </w:p>
    <w:p w:rsidR="001D0418" w:rsidRDefault="001D0418"/>
    <w:sectPr w:rsidR="001D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341243"/>
    <w:multiLevelType w:val="hybridMultilevel"/>
    <w:tmpl w:val="9640AA70"/>
    <w:lvl w:ilvl="0" w:tplc="06CAE9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0"/>
    <w:rsid w:val="000B34C5"/>
    <w:rsid w:val="001D0418"/>
    <w:rsid w:val="004C4CA0"/>
    <w:rsid w:val="00704C1F"/>
    <w:rsid w:val="00D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4</cp:revision>
  <dcterms:created xsi:type="dcterms:W3CDTF">2017-12-05T02:29:00Z</dcterms:created>
  <dcterms:modified xsi:type="dcterms:W3CDTF">2017-12-05T02:43:00Z</dcterms:modified>
</cp:coreProperties>
</file>